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28BE7" w14:textId="77777777" w:rsidR="0050662A" w:rsidRDefault="0050662A" w:rsidP="0050662A">
      <w:pPr>
        <w:spacing w:before="0" w:after="0"/>
      </w:pPr>
    </w:p>
    <w:p w14:paraId="2E0F802D" w14:textId="26030B7F" w:rsidR="0086431A" w:rsidRDefault="0050662A" w:rsidP="0086431A">
      <w:pPr>
        <w:widowControl w:val="0"/>
        <w:spacing w:before="0" w:after="0" w:line="240" w:lineRule="auto"/>
        <w:rPr>
          <w:rFonts w:ascii="Arial" w:hAnsi="Arial" w:cs="Arial"/>
          <w:b/>
          <w:bCs/>
          <w:color w:val="000000"/>
          <w:sz w:val="32"/>
          <w:szCs w:val="32"/>
          <w:lang w:val="de-DE"/>
        </w:rPr>
      </w:pPr>
      <w:r w:rsidRPr="000A5E9C">
        <w:rPr>
          <w:rFonts w:ascii="Arial" w:hAnsi="Arial" w:cs="Arial"/>
          <w:b/>
          <w:bCs/>
          <w:color w:val="000000"/>
          <w:sz w:val="32"/>
          <w:szCs w:val="32"/>
          <w:lang w:val="de-DE"/>
        </w:rPr>
        <w:t>Zeichnung von verzinslichen Anteilscheinen</w:t>
      </w:r>
    </w:p>
    <w:p w14:paraId="1278232B" w14:textId="5DAD62C7" w:rsidR="0050662A" w:rsidRPr="000A5E9C" w:rsidRDefault="0050662A" w:rsidP="006008C1">
      <w:pPr>
        <w:widowControl w:val="0"/>
        <w:spacing w:after="240" w:line="240" w:lineRule="auto"/>
        <w:rPr>
          <w:rFonts w:ascii="Arial" w:hAnsi="Arial" w:cs="Arial"/>
        </w:rPr>
      </w:pPr>
      <w:r w:rsidRPr="000A5E9C">
        <w:rPr>
          <w:rFonts w:ascii="Arial" w:hAnsi="Arial" w:cs="Arial"/>
          <w:color w:val="000000"/>
          <w:sz w:val="20"/>
          <w:szCs w:val="20"/>
          <w:lang w:val="de-DE"/>
        </w:rPr>
        <w:t xml:space="preserve">Ich bin Mitglied der Wohnbaugenossenschaft ACHT </w:t>
      </w:r>
      <w:r w:rsidR="006E6D46" w:rsidRPr="000A5E9C">
        <w:rPr>
          <w:rFonts w:ascii="Arial" w:hAnsi="Arial" w:cs="Arial"/>
          <w:color w:val="000000"/>
          <w:sz w:val="20"/>
          <w:szCs w:val="20"/>
          <w:lang w:val="de-DE"/>
        </w:rPr>
        <w:t xml:space="preserve">Bern </w:t>
      </w:r>
      <w:r w:rsidRPr="000A5E9C">
        <w:rPr>
          <w:rFonts w:ascii="Arial" w:hAnsi="Arial" w:cs="Arial"/>
          <w:color w:val="000000"/>
          <w:sz w:val="20"/>
          <w:szCs w:val="20"/>
          <w:lang w:val="de-DE"/>
        </w:rPr>
        <w:t xml:space="preserve">und zeichne hiermit </w:t>
      </w:r>
      <w:r w:rsidR="0098394E" w:rsidRPr="000A5E9C">
        <w:rPr>
          <w:rFonts w:ascii="Arial" w:hAnsi="Arial" w:cs="Arial"/>
          <w:color w:val="000000"/>
          <w:sz w:val="20"/>
          <w:szCs w:val="20"/>
          <w:lang w:val="de-DE"/>
        </w:rPr>
        <w:t xml:space="preserve">folgende </w:t>
      </w:r>
      <w:r w:rsidR="000B5D77" w:rsidRPr="000A5E9C">
        <w:rPr>
          <w:rFonts w:ascii="Arial" w:hAnsi="Arial" w:cs="Arial"/>
          <w:color w:val="000000"/>
          <w:sz w:val="20"/>
          <w:szCs w:val="20"/>
          <w:lang w:val="de-DE"/>
        </w:rPr>
        <w:t>Anteil</w:t>
      </w:r>
      <w:r w:rsidR="0086431A">
        <w:rPr>
          <w:rFonts w:ascii="Arial" w:hAnsi="Arial" w:cs="Arial"/>
          <w:color w:val="000000"/>
          <w:sz w:val="20"/>
          <w:szCs w:val="20"/>
          <w:lang w:val="de-DE"/>
        </w:rPr>
        <w:t>scheine</w:t>
      </w:r>
      <w:r w:rsidR="000B5D77" w:rsidRPr="000A5E9C"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r w:rsidRPr="000A5E9C">
        <w:rPr>
          <w:rFonts w:ascii="Arial" w:hAnsi="Arial" w:cs="Arial"/>
          <w:color w:val="000000"/>
          <w:sz w:val="20"/>
          <w:szCs w:val="20"/>
          <w:lang w:val="de-DE"/>
        </w:rPr>
        <w:t xml:space="preserve">der Genossenschaft: </w:t>
      </w:r>
    </w:p>
    <w:p w14:paraId="25E9F5F3" w14:textId="60893F11" w:rsidR="0050662A" w:rsidRDefault="0050662A" w:rsidP="0050662A">
      <w:pPr>
        <w:widowControl w:val="0"/>
        <w:spacing w:before="0" w:after="360" w:line="360" w:lineRule="auto"/>
        <w:rPr>
          <w:rFonts w:ascii="Helvetica" w:hAnsi="Helvetica" w:cs="Helvetica"/>
          <w:color w:val="000000"/>
          <w:sz w:val="20"/>
          <w:szCs w:val="20"/>
          <w:lang w:val="de-DE"/>
        </w:rPr>
      </w:pPr>
      <w:r w:rsidRPr="000A5E9C">
        <w:rPr>
          <w:rFonts w:ascii="Arial" w:hAnsi="Arial" w:cs="Arial"/>
          <w:color w:val="000000"/>
          <w:sz w:val="20"/>
          <w:szCs w:val="20"/>
          <w:lang w:val="de-DE"/>
        </w:rPr>
        <w:t>Name</w:t>
      </w:r>
      <w:r>
        <w:rPr>
          <w:rFonts w:ascii="Helvetica" w:hAnsi="Helvetica" w:cs="Helvetica"/>
          <w:color w:val="000000"/>
          <w:sz w:val="20"/>
          <w:szCs w:val="20"/>
          <w:lang w:val="de-DE"/>
        </w:rPr>
        <w:tab/>
      </w:r>
      <w:r w:rsidR="004727F3">
        <w:rPr>
          <w:rFonts w:ascii="Helvetica" w:hAnsi="Helvetica" w:cs="Helvetica"/>
          <w:color w:val="000000"/>
          <w:sz w:val="20"/>
          <w:szCs w:val="20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4727F3">
        <w:rPr>
          <w:rFonts w:ascii="Helvetica" w:hAnsi="Helvetica" w:cs="Helvetica"/>
          <w:color w:val="000000"/>
          <w:sz w:val="20"/>
          <w:szCs w:val="20"/>
          <w:lang w:val="de-DE"/>
        </w:rPr>
        <w:instrText xml:space="preserve"> FORMTEXT </w:instrText>
      </w:r>
      <w:r w:rsidR="004727F3">
        <w:rPr>
          <w:rFonts w:ascii="Helvetica" w:hAnsi="Helvetica" w:cs="Helvetica"/>
          <w:color w:val="000000"/>
          <w:sz w:val="20"/>
          <w:szCs w:val="20"/>
          <w:lang w:val="de-DE"/>
        </w:rPr>
      </w:r>
      <w:r w:rsidR="004727F3">
        <w:rPr>
          <w:rFonts w:ascii="Helvetica" w:hAnsi="Helvetica" w:cs="Helvetica"/>
          <w:color w:val="000000"/>
          <w:sz w:val="20"/>
          <w:szCs w:val="20"/>
          <w:lang w:val="de-DE"/>
        </w:rPr>
        <w:fldChar w:fldCharType="separate"/>
      </w:r>
      <w:r w:rsidR="004727F3">
        <w:rPr>
          <w:rFonts w:ascii="Helvetica" w:hAnsi="Helvetica" w:cs="Helvetica"/>
          <w:noProof/>
          <w:color w:val="000000"/>
          <w:sz w:val="20"/>
          <w:szCs w:val="20"/>
          <w:lang w:val="de-DE"/>
        </w:rPr>
        <w:t> </w:t>
      </w:r>
      <w:r w:rsidR="004727F3">
        <w:rPr>
          <w:rFonts w:ascii="Helvetica" w:hAnsi="Helvetica" w:cs="Helvetica"/>
          <w:noProof/>
          <w:color w:val="000000"/>
          <w:sz w:val="20"/>
          <w:szCs w:val="20"/>
          <w:lang w:val="de-DE"/>
        </w:rPr>
        <w:t> </w:t>
      </w:r>
      <w:r w:rsidR="004727F3">
        <w:rPr>
          <w:rFonts w:ascii="Helvetica" w:hAnsi="Helvetica" w:cs="Helvetica"/>
          <w:noProof/>
          <w:color w:val="000000"/>
          <w:sz w:val="20"/>
          <w:szCs w:val="20"/>
          <w:lang w:val="de-DE"/>
        </w:rPr>
        <w:t> </w:t>
      </w:r>
      <w:r w:rsidR="004727F3">
        <w:rPr>
          <w:rFonts w:ascii="Helvetica" w:hAnsi="Helvetica" w:cs="Helvetica"/>
          <w:noProof/>
          <w:color w:val="000000"/>
          <w:sz w:val="20"/>
          <w:szCs w:val="20"/>
          <w:lang w:val="de-DE"/>
        </w:rPr>
        <w:t> </w:t>
      </w:r>
      <w:r w:rsidR="004727F3">
        <w:rPr>
          <w:rFonts w:ascii="Helvetica" w:hAnsi="Helvetica" w:cs="Helvetica"/>
          <w:noProof/>
          <w:color w:val="000000"/>
          <w:sz w:val="20"/>
          <w:szCs w:val="20"/>
          <w:lang w:val="de-DE"/>
        </w:rPr>
        <w:t> </w:t>
      </w:r>
      <w:r w:rsidR="004727F3">
        <w:rPr>
          <w:rFonts w:ascii="Helvetica" w:hAnsi="Helvetica" w:cs="Helvetica"/>
          <w:color w:val="000000"/>
          <w:sz w:val="20"/>
          <w:szCs w:val="20"/>
          <w:lang w:val="de-DE"/>
        </w:rPr>
        <w:fldChar w:fldCharType="end"/>
      </w:r>
      <w:bookmarkEnd w:id="0"/>
      <w:r>
        <w:rPr>
          <w:rFonts w:ascii="Helvetica" w:hAnsi="Helvetica" w:cs="Helvetica"/>
          <w:color w:val="000000"/>
          <w:sz w:val="20"/>
          <w:szCs w:val="20"/>
          <w:lang w:val="de-DE"/>
        </w:rPr>
        <w:tab/>
      </w:r>
      <w:r w:rsidRPr="000A5E9C">
        <w:rPr>
          <w:rFonts w:ascii="Arial" w:hAnsi="Arial" w:cs="Arial"/>
          <w:color w:val="000000"/>
          <w:sz w:val="20"/>
          <w:szCs w:val="20"/>
          <w:lang w:val="de-DE"/>
        </w:rPr>
        <w:t>Vorname</w:t>
      </w:r>
      <w:r>
        <w:rPr>
          <w:rFonts w:ascii="Helvetica" w:hAnsi="Helvetica" w:cs="Helvetica"/>
          <w:color w:val="000000"/>
          <w:sz w:val="20"/>
          <w:szCs w:val="20"/>
          <w:lang w:val="de-DE"/>
        </w:rPr>
        <w:t xml:space="preserve"> </w:t>
      </w:r>
      <w:r w:rsidR="004727F3">
        <w:rPr>
          <w:rFonts w:ascii="Helvetica" w:hAnsi="Helvetica" w:cs="Helvetica"/>
          <w:color w:val="000000"/>
          <w:sz w:val="20"/>
          <w:szCs w:val="20"/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4727F3">
        <w:rPr>
          <w:rFonts w:ascii="Helvetica" w:hAnsi="Helvetica" w:cs="Helvetica"/>
          <w:color w:val="000000"/>
          <w:sz w:val="20"/>
          <w:szCs w:val="20"/>
          <w:lang w:val="de-DE"/>
        </w:rPr>
        <w:instrText xml:space="preserve"> FORMTEXT </w:instrText>
      </w:r>
      <w:r w:rsidR="004727F3">
        <w:rPr>
          <w:rFonts w:ascii="Helvetica" w:hAnsi="Helvetica" w:cs="Helvetica"/>
          <w:color w:val="000000"/>
          <w:sz w:val="20"/>
          <w:szCs w:val="20"/>
          <w:lang w:val="de-DE"/>
        </w:rPr>
      </w:r>
      <w:r w:rsidR="004727F3">
        <w:rPr>
          <w:rFonts w:ascii="Helvetica" w:hAnsi="Helvetica" w:cs="Helvetica"/>
          <w:color w:val="000000"/>
          <w:sz w:val="20"/>
          <w:szCs w:val="20"/>
          <w:lang w:val="de-DE"/>
        </w:rPr>
        <w:fldChar w:fldCharType="separate"/>
      </w:r>
      <w:r w:rsidR="004727F3">
        <w:rPr>
          <w:rFonts w:ascii="Helvetica" w:hAnsi="Helvetica" w:cs="Helvetica"/>
          <w:noProof/>
          <w:color w:val="000000"/>
          <w:sz w:val="20"/>
          <w:szCs w:val="20"/>
          <w:lang w:val="de-DE"/>
        </w:rPr>
        <w:t> </w:t>
      </w:r>
      <w:r w:rsidR="004727F3">
        <w:rPr>
          <w:rFonts w:ascii="Helvetica" w:hAnsi="Helvetica" w:cs="Helvetica"/>
          <w:noProof/>
          <w:color w:val="000000"/>
          <w:sz w:val="20"/>
          <w:szCs w:val="20"/>
          <w:lang w:val="de-DE"/>
        </w:rPr>
        <w:t> </w:t>
      </w:r>
      <w:r w:rsidR="004727F3">
        <w:rPr>
          <w:rFonts w:ascii="Helvetica" w:hAnsi="Helvetica" w:cs="Helvetica"/>
          <w:noProof/>
          <w:color w:val="000000"/>
          <w:sz w:val="20"/>
          <w:szCs w:val="20"/>
          <w:lang w:val="de-DE"/>
        </w:rPr>
        <w:t> </w:t>
      </w:r>
      <w:r w:rsidR="004727F3">
        <w:rPr>
          <w:rFonts w:ascii="Helvetica" w:hAnsi="Helvetica" w:cs="Helvetica"/>
          <w:noProof/>
          <w:color w:val="000000"/>
          <w:sz w:val="20"/>
          <w:szCs w:val="20"/>
          <w:lang w:val="de-DE"/>
        </w:rPr>
        <w:t> </w:t>
      </w:r>
      <w:r w:rsidR="004727F3">
        <w:rPr>
          <w:rFonts w:ascii="Helvetica" w:hAnsi="Helvetica" w:cs="Helvetica"/>
          <w:noProof/>
          <w:color w:val="000000"/>
          <w:sz w:val="20"/>
          <w:szCs w:val="20"/>
          <w:lang w:val="de-DE"/>
        </w:rPr>
        <w:t> </w:t>
      </w:r>
      <w:r w:rsidR="004727F3">
        <w:rPr>
          <w:rFonts w:ascii="Helvetica" w:hAnsi="Helvetica" w:cs="Helvetica"/>
          <w:color w:val="000000"/>
          <w:sz w:val="20"/>
          <w:szCs w:val="20"/>
          <w:lang w:val="de-DE"/>
        </w:rPr>
        <w:fldChar w:fldCharType="end"/>
      </w:r>
      <w:bookmarkEnd w:id="1"/>
      <w:r>
        <w:rPr>
          <w:rFonts w:ascii="Helvetica" w:hAnsi="Helvetica" w:cs="Helvetica"/>
          <w:color w:val="000000"/>
          <w:sz w:val="20"/>
          <w:szCs w:val="20"/>
          <w:lang w:val="de-DE"/>
        </w:rPr>
        <w:t xml:space="preserve"> </w:t>
      </w:r>
    </w:p>
    <w:p w14:paraId="1B8D3024" w14:textId="35A91E64" w:rsidR="0050662A" w:rsidRDefault="0050662A" w:rsidP="0050662A">
      <w:pPr>
        <w:widowControl w:val="0"/>
        <w:spacing w:after="240" w:line="360" w:lineRule="auto"/>
        <w:rPr>
          <w:rFonts w:ascii="Helvetica" w:hAnsi="Helvetica" w:cs="Helvetica"/>
          <w:color w:val="000000"/>
          <w:sz w:val="20"/>
          <w:szCs w:val="20"/>
          <w:lang w:val="de-DE"/>
        </w:rPr>
      </w:pPr>
      <w:r w:rsidRPr="000A5E9C">
        <w:rPr>
          <w:rFonts w:ascii="Arial" w:hAnsi="Arial" w:cs="Arial"/>
          <w:color w:val="000000"/>
          <w:sz w:val="20"/>
          <w:szCs w:val="20"/>
          <w:lang w:val="de-DE"/>
        </w:rPr>
        <w:t>Adresse</w:t>
      </w:r>
      <w:r>
        <w:rPr>
          <w:rFonts w:ascii="Helvetica" w:hAnsi="Helvetica" w:cs="Helvetica"/>
          <w:color w:val="000000"/>
          <w:sz w:val="20"/>
          <w:szCs w:val="20"/>
          <w:lang w:val="de-DE"/>
        </w:rPr>
        <w:t xml:space="preserve"> </w:t>
      </w:r>
      <w:r w:rsidR="004727F3">
        <w:rPr>
          <w:rFonts w:ascii="Helvetica" w:hAnsi="Helvetica" w:cs="Helvetica"/>
          <w:color w:val="000000"/>
          <w:sz w:val="20"/>
          <w:szCs w:val="20"/>
          <w:lang w:val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4727F3">
        <w:rPr>
          <w:rFonts w:ascii="Helvetica" w:hAnsi="Helvetica" w:cs="Helvetica"/>
          <w:color w:val="000000"/>
          <w:sz w:val="20"/>
          <w:szCs w:val="20"/>
          <w:lang w:val="de-DE"/>
        </w:rPr>
        <w:instrText xml:space="preserve"> FORMTEXT </w:instrText>
      </w:r>
      <w:r w:rsidR="004727F3">
        <w:rPr>
          <w:rFonts w:ascii="Helvetica" w:hAnsi="Helvetica" w:cs="Helvetica"/>
          <w:color w:val="000000"/>
          <w:sz w:val="20"/>
          <w:szCs w:val="20"/>
          <w:lang w:val="de-DE"/>
        </w:rPr>
      </w:r>
      <w:r w:rsidR="004727F3">
        <w:rPr>
          <w:rFonts w:ascii="Helvetica" w:hAnsi="Helvetica" w:cs="Helvetica"/>
          <w:color w:val="000000"/>
          <w:sz w:val="20"/>
          <w:szCs w:val="20"/>
          <w:lang w:val="de-DE"/>
        </w:rPr>
        <w:fldChar w:fldCharType="separate"/>
      </w:r>
      <w:r w:rsidR="009B03FB">
        <w:rPr>
          <w:rFonts w:ascii="Helvetica" w:hAnsi="Helvetica" w:cs="Helvetica"/>
          <w:color w:val="000000"/>
          <w:sz w:val="20"/>
          <w:szCs w:val="20"/>
          <w:lang w:val="de-DE"/>
        </w:rPr>
        <w:t> </w:t>
      </w:r>
      <w:r w:rsidR="009B03FB">
        <w:rPr>
          <w:rFonts w:ascii="Helvetica" w:hAnsi="Helvetica" w:cs="Helvetica"/>
          <w:color w:val="000000"/>
          <w:sz w:val="20"/>
          <w:szCs w:val="20"/>
          <w:lang w:val="de-DE"/>
        </w:rPr>
        <w:t> </w:t>
      </w:r>
      <w:r w:rsidR="009B03FB">
        <w:rPr>
          <w:rFonts w:ascii="Helvetica" w:hAnsi="Helvetica" w:cs="Helvetica"/>
          <w:color w:val="000000"/>
          <w:sz w:val="20"/>
          <w:szCs w:val="20"/>
          <w:lang w:val="de-DE"/>
        </w:rPr>
        <w:t> </w:t>
      </w:r>
      <w:r w:rsidR="009B03FB">
        <w:rPr>
          <w:rFonts w:ascii="Helvetica" w:hAnsi="Helvetica" w:cs="Helvetica"/>
          <w:color w:val="000000"/>
          <w:sz w:val="20"/>
          <w:szCs w:val="20"/>
          <w:lang w:val="de-DE"/>
        </w:rPr>
        <w:t> </w:t>
      </w:r>
      <w:r w:rsidR="009B03FB">
        <w:rPr>
          <w:rFonts w:ascii="Helvetica" w:hAnsi="Helvetica" w:cs="Helvetica"/>
          <w:color w:val="000000"/>
          <w:sz w:val="20"/>
          <w:szCs w:val="20"/>
          <w:lang w:val="de-DE"/>
        </w:rPr>
        <w:t> </w:t>
      </w:r>
      <w:r w:rsidR="004727F3">
        <w:rPr>
          <w:rFonts w:ascii="Helvetica" w:hAnsi="Helvetica" w:cs="Helvetica"/>
          <w:color w:val="000000"/>
          <w:sz w:val="20"/>
          <w:szCs w:val="20"/>
          <w:lang w:val="de-DE"/>
        </w:rPr>
        <w:fldChar w:fldCharType="end"/>
      </w:r>
      <w:bookmarkEnd w:id="2"/>
      <w:r w:rsidR="003816BD">
        <w:rPr>
          <w:rFonts w:ascii="Helvetica" w:hAnsi="Helvetica" w:cs="Helvetica"/>
          <w:color w:val="000000"/>
          <w:sz w:val="20"/>
          <w:szCs w:val="20"/>
          <w:lang w:val="de-DE"/>
        </w:rPr>
        <w:t xml:space="preserve"> </w:t>
      </w:r>
      <w:r w:rsidRPr="000A5E9C">
        <w:rPr>
          <w:rFonts w:ascii="Arial" w:hAnsi="Arial" w:cs="Arial"/>
          <w:color w:val="000000"/>
          <w:sz w:val="20"/>
          <w:szCs w:val="20"/>
          <w:lang w:val="de-DE"/>
        </w:rPr>
        <w:t>PLZ</w:t>
      </w:r>
      <w:r w:rsidR="004727F3"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r w:rsidR="004727F3">
        <w:rPr>
          <w:rFonts w:ascii="Arial" w:hAnsi="Arial" w:cs="Arial"/>
          <w:color w:val="000000"/>
          <w:sz w:val="20"/>
          <w:szCs w:val="20"/>
          <w:lang w:val="de-D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4727F3">
        <w:rPr>
          <w:rFonts w:ascii="Arial" w:hAnsi="Arial" w:cs="Arial"/>
          <w:color w:val="000000"/>
          <w:sz w:val="20"/>
          <w:szCs w:val="20"/>
          <w:lang w:val="de-DE"/>
        </w:rPr>
        <w:instrText xml:space="preserve"> FORMTEXT </w:instrText>
      </w:r>
      <w:r w:rsidR="004727F3">
        <w:rPr>
          <w:rFonts w:ascii="Arial" w:hAnsi="Arial" w:cs="Arial"/>
          <w:color w:val="000000"/>
          <w:sz w:val="20"/>
          <w:szCs w:val="20"/>
          <w:lang w:val="de-DE"/>
        </w:rPr>
      </w:r>
      <w:r w:rsidR="004727F3">
        <w:rPr>
          <w:rFonts w:ascii="Arial" w:hAnsi="Arial" w:cs="Arial"/>
          <w:color w:val="000000"/>
          <w:sz w:val="20"/>
          <w:szCs w:val="20"/>
          <w:lang w:val="de-DE"/>
        </w:rPr>
        <w:fldChar w:fldCharType="separate"/>
      </w:r>
      <w:r w:rsidR="004727F3">
        <w:rPr>
          <w:rFonts w:ascii="Arial" w:hAnsi="Arial" w:cs="Arial"/>
          <w:noProof/>
          <w:color w:val="000000"/>
          <w:sz w:val="20"/>
          <w:szCs w:val="20"/>
          <w:lang w:val="de-DE"/>
        </w:rPr>
        <w:t> </w:t>
      </w:r>
      <w:r w:rsidR="004727F3">
        <w:rPr>
          <w:rFonts w:ascii="Arial" w:hAnsi="Arial" w:cs="Arial"/>
          <w:noProof/>
          <w:color w:val="000000"/>
          <w:sz w:val="20"/>
          <w:szCs w:val="20"/>
          <w:lang w:val="de-DE"/>
        </w:rPr>
        <w:t> </w:t>
      </w:r>
      <w:r w:rsidR="004727F3">
        <w:rPr>
          <w:rFonts w:ascii="Arial" w:hAnsi="Arial" w:cs="Arial"/>
          <w:noProof/>
          <w:color w:val="000000"/>
          <w:sz w:val="20"/>
          <w:szCs w:val="20"/>
          <w:lang w:val="de-DE"/>
        </w:rPr>
        <w:t> </w:t>
      </w:r>
      <w:r w:rsidR="004727F3">
        <w:rPr>
          <w:rFonts w:ascii="Arial" w:hAnsi="Arial" w:cs="Arial"/>
          <w:noProof/>
          <w:color w:val="000000"/>
          <w:sz w:val="20"/>
          <w:szCs w:val="20"/>
          <w:lang w:val="de-DE"/>
        </w:rPr>
        <w:t> </w:t>
      </w:r>
      <w:r w:rsidR="004727F3">
        <w:rPr>
          <w:rFonts w:ascii="Arial" w:hAnsi="Arial" w:cs="Arial"/>
          <w:noProof/>
          <w:color w:val="000000"/>
          <w:sz w:val="20"/>
          <w:szCs w:val="20"/>
          <w:lang w:val="de-DE"/>
        </w:rPr>
        <w:t> </w:t>
      </w:r>
      <w:r w:rsidR="004727F3">
        <w:rPr>
          <w:rFonts w:ascii="Arial" w:hAnsi="Arial" w:cs="Arial"/>
          <w:color w:val="000000"/>
          <w:sz w:val="20"/>
          <w:szCs w:val="20"/>
          <w:lang w:val="de-DE"/>
        </w:rPr>
        <w:fldChar w:fldCharType="end"/>
      </w:r>
      <w:bookmarkEnd w:id="3"/>
      <w:r w:rsidRPr="000A5E9C">
        <w:rPr>
          <w:rFonts w:ascii="Arial" w:hAnsi="Arial" w:cs="Arial"/>
          <w:color w:val="000000"/>
          <w:sz w:val="20"/>
          <w:szCs w:val="20"/>
          <w:lang w:val="de-DE"/>
        </w:rPr>
        <w:t>Ort</w:t>
      </w:r>
      <w:r>
        <w:rPr>
          <w:rFonts w:ascii="Helvetica" w:hAnsi="Helvetica" w:cs="Helvetica"/>
          <w:color w:val="000000"/>
          <w:sz w:val="20"/>
          <w:szCs w:val="20"/>
          <w:lang w:val="de-DE"/>
        </w:rPr>
        <w:t xml:space="preserve"> </w:t>
      </w:r>
      <w:r w:rsidR="004727F3">
        <w:rPr>
          <w:rFonts w:ascii="Helvetica" w:hAnsi="Helvetica" w:cs="Helvetica"/>
          <w:color w:val="000000"/>
          <w:sz w:val="20"/>
          <w:szCs w:val="20"/>
          <w:lang w:val="de-D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4727F3">
        <w:rPr>
          <w:rFonts w:ascii="Helvetica" w:hAnsi="Helvetica" w:cs="Helvetica"/>
          <w:color w:val="000000"/>
          <w:sz w:val="20"/>
          <w:szCs w:val="20"/>
          <w:lang w:val="de-DE"/>
        </w:rPr>
        <w:instrText xml:space="preserve"> FORMTEXT </w:instrText>
      </w:r>
      <w:r w:rsidR="004727F3">
        <w:rPr>
          <w:rFonts w:ascii="Helvetica" w:hAnsi="Helvetica" w:cs="Helvetica"/>
          <w:color w:val="000000"/>
          <w:sz w:val="20"/>
          <w:szCs w:val="20"/>
          <w:lang w:val="de-DE"/>
        </w:rPr>
      </w:r>
      <w:r w:rsidR="004727F3">
        <w:rPr>
          <w:rFonts w:ascii="Helvetica" w:hAnsi="Helvetica" w:cs="Helvetica"/>
          <w:color w:val="000000"/>
          <w:sz w:val="20"/>
          <w:szCs w:val="20"/>
          <w:lang w:val="de-DE"/>
        </w:rPr>
        <w:fldChar w:fldCharType="separate"/>
      </w:r>
      <w:r w:rsidR="004727F3">
        <w:rPr>
          <w:rFonts w:ascii="Helvetica" w:hAnsi="Helvetica" w:cs="Helvetica"/>
          <w:noProof/>
          <w:color w:val="000000"/>
          <w:sz w:val="20"/>
          <w:szCs w:val="20"/>
          <w:lang w:val="de-DE"/>
        </w:rPr>
        <w:t> </w:t>
      </w:r>
      <w:r w:rsidR="004727F3">
        <w:rPr>
          <w:rFonts w:ascii="Helvetica" w:hAnsi="Helvetica" w:cs="Helvetica"/>
          <w:noProof/>
          <w:color w:val="000000"/>
          <w:sz w:val="20"/>
          <w:szCs w:val="20"/>
          <w:lang w:val="de-DE"/>
        </w:rPr>
        <w:t> </w:t>
      </w:r>
      <w:r w:rsidR="004727F3">
        <w:rPr>
          <w:rFonts w:ascii="Helvetica" w:hAnsi="Helvetica" w:cs="Helvetica"/>
          <w:noProof/>
          <w:color w:val="000000"/>
          <w:sz w:val="20"/>
          <w:szCs w:val="20"/>
          <w:lang w:val="de-DE"/>
        </w:rPr>
        <w:t> </w:t>
      </w:r>
      <w:r w:rsidR="004727F3">
        <w:rPr>
          <w:rFonts w:ascii="Helvetica" w:hAnsi="Helvetica" w:cs="Helvetica"/>
          <w:noProof/>
          <w:color w:val="000000"/>
          <w:sz w:val="20"/>
          <w:szCs w:val="20"/>
          <w:lang w:val="de-DE"/>
        </w:rPr>
        <w:t> </w:t>
      </w:r>
      <w:r w:rsidR="004727F3">
        <w:rPr>
          <w:rFonts w:ascii="Helvetica" w:hAnsi="Helvetica" w:cs="Helvetica"/>
          <w:noProof/>
          <w:color w:val="000000"/>
          <w:sz w:val="20"/>
          <w:szCs w:val="20"/>
          <w:lang w:val="de-DE"/>
        </w:rPr>
        <w:t> </w:t>
      </w:r>
      <w:r w:rsidR="004727F3">
        <w:rPr>
          <w:rFonts w:ascii="Helvetica" w:hAnsi="Helvetica" w:cs="Helvetica"/>
          <w:color w:val="000000"/>
          <w:sz w:val="20"/>
          <w:szCs w:val="20"/>
          <w:lang w:val="de-DE"/>
        </w:rPr>
        <w:fldChar w:fldCharType="end"/>
      </w:r>
      <w:bookmarkEnd w:id="4"/>
    </w:p>
    <w:p w14:paraId="127C85C9" w14:textId="77777777" w:rsidR="0050662A" w:rsidRDefault="0050662A" w:rsidP="0050662A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Anzahl Anteilscheine</w:t>
      </w:r>
      <w:r>
        <w:rPr>
          <w:rFonts w:ascii="Arial" w:hAnsi="Arial" w:cs="Arial"/>
          <w:sz w:val="20"/>
          <w:szCs w:val="20"/>
        </w:rPr>
        <w:t xml:space="preserve"> zu CHF 200.00, entsprechend einem Totalbetrag von </w:t>
      </w:r>
    </w:p>
    <w:p w14:paraId="02314C6A" w14:textId="1CA8D3D4" w:rsidR="0050662A" w:rsidRDefault="0050662A" w:rsidP="0050662A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CHF</w:t>
      </w:r>
      <w:r w:rsidR="004727F3">
        <w:rPr>
          <w:rFonts w:ascii="Arial" w:hAnsi="Arial" w:cs="Arial"/>
          <w:sz w:val="20"/>
          <w:szCs w:val="20"/>
        </w:rPr>
        <w:t xml:space="preserve"> </w:t>
      </w:r>
      <w:r w:rsidR="004727F3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4727F3">
        <w:rPr>
          <w:rFonts w:ascii="Arial" w:hAnsi="Arial" w:cs="Arial"/>
          <w:sz w:val="20"/>
          <w:szCs w:val="20"/>
        </w:rPr>
        <w:instrText xml:space="preserve"> FORMTEXT </w:instrText>
      </w:r>
      <w:r w:rsidR="004727F3">
        <w:rPr>
          <w:rFonts w:ascii="Arial" w:hAnsi="Arial" w:cs="Arial"/>
          <w:sz w:val="20"/>
          <w:szCs w:val="20"/>
        </w:rPr>
      </w:r>
      <w:r w:rsidR="004727F3">
        <w:rPr>
          <w:rFonts w:ascii="Arial" w:hAnsi="Arial" w:cs="Arial"/>
          <w:sz w:val="20"/>
          <w:szCs w:val="20"/>
        </w:rPr>
        <w:fldChar w:fldCharType="separate"/>
      </w:r>
      <w:r w:rsidR="004727F3">
        <w:rPr>
          <w:rFonts w:ascii="Arial" w:hAnsi="Arial" w:cs="Arial"/>
          <w:noProof/>
          <w:sz w:val="20"/>
          <w:szCs w:val="20"/>
        </w:rPr>
        <w:t> </w:t>
      </w:r>
      <w:r w:rsidR="004727F3">
        <w:rPr>
          <w:rFonts w:ascii="Arial" w:hAnsi="Arial" w:cs="Arial"/>
          <w:noProof/>
          <w:sz w:val="20"/>
          <w:szCs w:val="20"/>
        </w:rPr>
        <w:t> </w:t>
      </w:r>
      <w:r w:rsidR="004727F3">
        <w:rPr>
          <w:rFonts w:ascii="Arial" w:hAnsi="Arial" w:cs="Arial"/>
          <w:noProof/>
          <w:sz w:val="20"/>
          <w:szCs w:val="20"/>
        </w:rPr>
        <w:t> </w:t>
      </w:r>
      <w:r w:rsidR="004727F3">
        <w:rPr>
          <w:rFonts w:ascii="Arial" w:hAnsi="Arial" w:cs="Arial"/>
          <w:noProof/>
          <w:sz w:val="20"/>
          <w:szCs w:val="20"/>
        </w:rPr>
        <w:t> </w:t>
      </w:r>
      <w:r w:rsidR="004727F3">
        <w:rPr>
          <w:rFonts w:ascii="Arial" w:hAnsi="Arial" w:cs="Arial"/>
          <w:noProof/>
          <w:sz w:val="20"/>
          <w:szCs w:val="20"/>
        </w:rPr>
        <w:t> </w:t>
      </w:r>
      <w:r w:rsidR="004727F3">
        <w:rPr>
          <w:rFonts w:ascii="Arial" w:hAnsi="Arial" w:cs="Arial"/>
          <w:sz w:val="20"/>
          <w:szCs w:val="20"/>
        </w:rPr>
        <w:fldChar w:fldCharType="end"/>
      </w:r>
      <w:bookmarkEnd w:id="5"/>
      <w:r>
        <w:rPr>
          <w:rFonts w:ascii="Arial" w:hAnsi="Arial" w:cs="Arial"/>
          <w:sz w:val="20"/>
          <w:szCs w:val="20"/>
        </w:rPr>
        <w:t xml:space="preserve"> </w:t>
      </w:r>
      <w:r w:rsidR="00B03932">
        <w:rPr>
          <w:rFonts w:ascii="Arial" w:hAnsi="Arial" w:cs="Arial"/>
          <w:sz w:val="20"/>
          <w:szCs w:val="20"/>
        </w:rPr>
        <w:t>(Mindestbetrag CHF 5000.00)</w:t>
      </w:r>
    </w:p>
    <w:p w14:paraId="1AFAE5CC" w14:textId="77777777" w:rsidR="0041632C" w:rsidRDefault="0041632C" w:rsidP="0041632C">
      <w:pPr>
        <w:pStyle w:val="Listenabsatz"/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b/>
        </w:rPr>
      </w:pPr>
      <w:r>
        <w:rPr>
          <w:rFonts w:ascii="Arial" w:hAnsi="Arial" w:cs="Arial"/>
          <w:b/>
          <w:sz w:val="20"/>
          <w:szCs w:val="20"/>
        </w:rPr>
        <w:t>Zweck</w:t>
      </w:r>
    </w:p>
    <w:p w14:paraId="264E74CA" w14:textId="77777777" w:rsidR="0041632C" w:rsidRDefault="0041632C" w:rsidP="0041632C">
      <w:pPr>
        <w:spacing w:before="0" w:after="12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gezeichneten Anteilscheine sind Teil des Eigenkapitals der wbg8 für den Betrieb des genossenschaftlichen Teils der Überbauung «</w:t>
      </w:r>
      <w:proofErr w:type="spellStart"/>
      <w:r>
        <w:rPr>
          <w:rFonts w:ascii="Arial" w:hAnsi="Arial" w:cs="Arial"/>
          <w:sz w:val="20"/>
          <w:szCs w:val="20"/>
        </w:rPr>
        <w:t>Läbe</w:t>
      </w:r>
      <w:proofErr w:type="spellEnd"/>
      <w:r>
        <w:rPr>
          <w:rFonts w:ascii="Arial" w:hAnsi="Arial" w:cs="Arial"/>
          <w:sz w:val="20"/>
          <w:szCs w:val="20"/>
        </w:rPr>
        <w:t xml:space="preserve"> im </w:t>
      </w:r>
      <w:proofErr w:type="spellStart"/>
      <w:r>
        <w:rPr>
          <w:rFonts w:ascii="Arial" w:hAnsi="Arial" w:cs="Arial"/>
          <w:sz w:val="20"/>
          <w:szCs w:val="20"/>
        </w:rPr>
        <w:t>Burgereziel</w:t>
      </w:r>
      <w:proofErr w:type="spellEnd"/>
      <w:r>
        <w:rPr>
          <w:rFonts w:ascii="Arial" w:hAnsi="Arial" w:cs="Arial"/>
          <w:sz w:val="20"/>
          <w:szCs w:val="20"/>
        </w:rPr>
        <w:t>», Bern.</w:t>
      </w:r>
    </w:p>
    <w:p w14:paraId="2AE32D45" w14:textId="77777777" w:rsidR="0041632C" w:rsidRDefault="0041632C" w:rsidP="0041632C">
      <w:pPr>
        <w:pStyle w:val="Listenabsatz"/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Rechte und Pflichten</w:t>
      </w:r>
    </w:p>
    <w:p w14:paraId="684C7945" w14:textId="77777777" w:rsidR="0041632C" w:rsidRDefault="0041632C" w:rsidP="0041632C">
      <w:pPr>
        <w:spacing w:before="60" w:after="60" w:line="240" w:lineRule="auto"/>
        <w:ind w:left="357"/>
        <w:jc w:val="both"/>
      </w:pPr>
      <w:r>
        <w:rPr>
          <w:rFonts w:ascii="Arial" w:hAnsi="Arial" w:cs="Arial"/>
          <w:sz w:val="20"/>
          <w:szCs w:val="20"/>
        </w:rPr>
        <w:t xml:space="preserve">Im Umfange der gezeichneten Anteilscheine wird ein Zertifikat ausgegeben. </w:t>
      </w:r>
    </w:p>
    <w:p w14:paraId="58D537AA" w14:textId="77777777" w:rsidR="0041632C" w:rsidRDefault="0041632C" w:rsidP="0041632C">
      <w:pPr>
        <w:spacing w:before="60"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Anteilscheine dürfen nicht verpfändet und nur mit Zustimmung der Generalversammlung übertragen werden (Art. 13 Statuten wbg8).</w:t>
      </w:r>
    </w:p>
    <w:p w14:paraId="06C5484F" w14:textId="77777777" w:rsidR="0041632C" w:rsidRDefault="0041632C" w:rsidP="0041632C">
      <w:pPr>
        <w:pStyle w:val="Listenabsatz"/>
        <w:numPr>
          <w:ilvl w:val="0"/>
          <w:numId w:val="2"/>
        </w:numPr>
        <w:spacing w:before="60" w:after="60" w:line="240" w:lineRule="auto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Verzinsung</w:t>
      </w:r>
    </w:p>
    <w:p w14:paraId="5973A01E" w14:textId="77777777" w:rsidR="0041632C" w:rsidRDefault="0041632C" w:rsidP="0041632C">
      <w:pPr>
        <w:pStyle w:val="Listenabsatz"/>
        <w:spacing w:before="60"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D41612">
        <w:rPr>
          <w:rFonts w:ascii="Arial" w:hAnsi="Arial" w:cs="Arial"/>
          <w:sz w:val="20"/>
          <w:szCs w:val="20"/>
        </w:rPr>
        <w:t>Die Verzinsung wird durch die Generalversammlung festgelegt. Angestrebt ist eine Verzinsung zu 1%</w:t>
      </w:r>
      <w:r>
        <w:rPr>
          <w:rFonts w:ascii="Arial" w:hAnsi="Arial" w:cs="Arial"/>
          <w:sz w:val="20"/>
          <w:szCs w:val="20"/>
        </w:rPr>
        <w:t>, rückwirkend auf den 01.01.2023</w:t>
      </w:r>
      <w:r w:rsidRPr="00D4161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Eine Anpassung des Zinssatzes bleibt vorbehalten. Die Zinsberechnung gilt ab Datum der Überweisung. Die Zinszahlung erfolgt jeweils im Anschluss an die jährliche Generalversammlung auf das Konto der Besitzerin/des Besitzers der Anteilscheine.</w:t>
      </w:r>
    </w:p>
    <w:p w14:paraId="43D27930" w14:textId="77777777" w:rsidR="0041632C" w:rsidRDefault="0041632C" w:rsidP="0041632C">
      <w:pPr>
        <w:pStyle w:val="Listenabsatz"/>
        <w:numPr>
          <w:ilvl w:val="0"/>
          <w:numId w:val="2"/>
        </w:numPr>
        <w:spacing w:before="120" w:after="0" w:line="240" w:lineRule="auto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Kündigung</w:t>
      </w:r>
    </w:p>
    <w:p w14:paraId="7C7FFB8D" w14:textId="77777777" w:rsidR="0041632C" w:rsidRDefault="0041632C" w:rsidP="0041632C">
      <w:pPr>
        <w:suppressAutoHyphens w:val="0"/>
        <w:spacing w:before="60" w:after="60" w:line="240" w:lineRule="auto"/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Genossenschaftsanteile können schriftlich unter Einhaltung einer Kündigungsfrist von sechs Monaten auf Ende eines Kalenderjahres gekündigt werden (Art. 15, Abs.1 Statuten wbg8).</w:t>
      </w:r>
    </w:p>
    <w:p w14:paraId="54E25D9D" w14:textId="77777777" w:rsidR="0041632C" w:rsidRDefault="0041632C" w:rsidP="0041632C">
      <w:pPr>
        <w:pStyle w:val="Listenabsatz"/>
        <w:numPr>
          <w:ilvl w:val="0"/>
          <w:numId w:val="2"/>
        </w:numPr>
        <w:spacing w:before="60" w:after="0" w:line="240" w:lineRule="auto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Überweisung</w:t>
      </w:r>
    </w:p>
    <w:p w14:paraId="0B2E2096" w14:textId="77777777" w:rsidR="0041632C" w:rsidRDefault="0041632C" w:rsidP="0041632C">
      <w:pPr>
        <w:spacing w:before="60" w:after="120" w:line="240" w:lineRule="auto"/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 Betrag der Anteilscheine ist auf das Konto der Wohnbaugenossenschaft ACHT Bern,</w:t>
      </w:r>
      <w:r>
        <w:rPr>
          <w:rFonts w:ascii="Arial" w:hAnsi="Arial" w:cs="Arial"/>
          <w:sz w:val="20"/>
          <w:szCs w:val="20"/>
        </w:rPr>
        <w:br/>
        <w:t xml:space="preserve">Berner Kantonalbank (BEKB), 3001 Bern, zu überweisen: </w:t>
      </w:r>
      <w:r>
        <w:rPr>
          <w:rFonts w:ascii="Arial" w:hAnsi="Arial" w:cs="Arial"/>
          <w:b/>
          <w:bCs/>
          <w:sz w:val="20"/>
          <w:szCs w:val="20"/>
        </w:rPr>
        <w:t>IBAN CH55 0079 0016 6005 0388 0</w:t>
      </w:r>
      <w:r>
        <w:rPr>
          <w:rFonts w:ascii="Arial" w:hAnsi="Arial" w:cs="Arial"/>
          <w:sz w:val="20"/>
          <w:szCs w:val="20"/>
        </w:rPr>
        <w:t>.</w:t>
      </w:r>
    </w:p>
    <w:p w14:paraId="25E7B033" w14:textId="6B93E565" w:rsidR="00AA14C8" w:rsidRPr="00AA14C8" w:rsidRDefault="00AA14C8" w:rsidP="00AA14C8">
      <w:pPr>
        <w:pStyle w:val="Listenabsatz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Zeitpunkt der Überweisung: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45E63EE5" w14:textId="77777777" w:rsidR="0050662A" w:rsidRDefault="0050662A" w:rsidP="0050662A">
      <w:pPr>
        <w:pStyle w:val="Listenabsatz"/>
        <w:spacing w:before="12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2D07B3A8" w14:textId="72F7BE89" w:rsidR="0050662A" w:rsidRDefault="0050662A" w:rsidP="0050662A">
      <w:pPr>
        <w:pStyle w:val="Listenabsatz"/>
        <w:spacing w:before="120" w:line="360" w:lineRule="auto"/>
        <w:ind w:left="0"/>
        <w:jc w:val="both"/>
      </w:pPr>
      <w:r>
        <w:rPr>
          <w:rFonts w:ascii="Arial" w:hAnsi="Arial" w:cs="Arial"/>
          <w:sz w:val="20"/>
          <w:szCs w:val="20"/>
        </w:rPr>
        <w:t xml:space="preserve">Ort / Datum: </w:t>
      </w:r>
      <w:r w:rsidR="004727F3">
        <w:rPr>
          <w:rFonts w:ascii="Arial" w:hAnsi="Arial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4727F3">
        <w:rPr>
          <w:rFonts w:ascii="Arial" w:hAnsi="Arial" w:cs="Arial"/>
          <w:sz w:val="20"/>
          <w:szCs w:val="20"/>
        </w:rPr>
        <w:instrText xml:space="preserve"> FORMTEXT </w:instrText>
      </w:r>
      <w:r w:rsidR="004727F3">
        <w:rPr>
          <w:rFonts w:ascii="Arial" w:hAnsi="Arial" w:cs="Arial"/>
          <w:sz w:val="20"/>
          <w:szCs w:val="20"/>
        </w:rPr>
      </w:r>
      <w:r w:rsidR="004727F3">
        <w:rPr>
          <w:rFonts w:ascii="Arial" w:hAnsi="Arial" w:cs="Arial"/>
          <w:sz w:val="20"/>
          <w:szCs w:val="20"/>
        </w:rPr>
        <w:fldChar w:fldCharType="separate"/>
      </w:r>
      <w:r w:rsidR="004727F3">
        <w:rPr>
          <w:rFonts w:ascii="Arial" w:hAnsi="Arial" w:cs="Arial"/>
          <w:noProof/>
          <w:sz w:val="20"/>
          <w:szCs w:val="20"/>
        </w:rPr>
        <w:t> </w:t>
      </w:r>
      <w:r w:rsidR="004727F3">
        <w:rPr>
          <w:rFonts w:ascii="Arial" w:hAnsi="Arial" w:cs="Arial"/>
          <w:noProof/>
          <w:sz w:val="20"/>
          <w:szCs w:val="20"/>
        </w:rPr>
        <w:t> </w:t>
      </w:r>
      <w:r w:rsidR="004727F3">
        <w:rPr>
          <w:rFonts w:ascii="Arial" w:hAnsi="Arial" w:cs="Arial"/>
          <w:noProof/>
          <w:sz w:val="20"/>
          <w:szCs w:val="20"/>
        </w:rPr>
        <w:t> </w:t>
      </w:r>
      <w:r w:rsidR="004727F3">
        <w:rPr>
          <w:rFonts w:ascii="Arial" w:hAnsi="Arial" w:cs="Arial"/>
          <w:noProof/>
          <w:sz w:val="20"/>
          <w:szCs w:val="20"/>
        </w:rPr>
        <w:t> </w:t>
      </w:r>
      <w:r w:rsidR="004727F3">
        <w:rPr>
          <w:rFonts w:ascii="Arial" w:hAnsi="Arial" w:cs="Arial"/>
          <w:noProof/>
          <w:sz w:val="20"/>
          <w:szCs w:val="20"/>
        </w:rPr>
        <w:t> </w:t>
      </w:r>
      <w:r w:rsidR="004727F3">
        <w:rPr>
          <w:rFonts w:ascii="Arial" w:hAnsi="Arial" w:cs="Arial"/>
          <w:sz w:val="20"/>
          <w:szCs w:val="20"/>
        </w:rPr>
        <w:fldChar w:fldCharType="end"/>
      </w:r>
      <w:bookmarkEnd w:id="6"/>
    </w:p>
    <w:p w14:paraId="1B83ED0E" w14:textId="77777777" w:rsidR="0050662A" w:rsidRDefault="0050662A" w:rsidP="0050662A">
      <w:pPr>
        <w:pStyle w:val="Listenabsatz"/>
        <w:spacing w:before="120" w:line="360" w:lineRule="auto"/>
        <w:ind w:left="0"/>
        <w:jc w:val="both"/>
      </w:pPr>
    </w:p>
    <w:p w14:paraId="2F29EE54" w14:textId="77777777" w:rsidR="0050662A" w:rsidRDefault="0050662A" w:rsidP="0050662A">
      <w:pPr>
        <w:pStyle w:val="Listenabsatz"/>
        <w:spacing w:before="120" w:line="360" w:lineRule="auto"/>
        <w:ind w:left="0"/>
        <w:jc w:val="both"/>
      </w:pPr>
    </w:p>
    <w:p w14:paraId="76A8E7DA" w14:textId="255571BA" w:rsidR="0050662A" w:rsidRDefault="0050662A" w:rsidP="0050662A">
      <w:pPr>
        <w:pStyle w:val="Listenabsatz"/>
        <w:spacing w:before="120"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Unterschrift: </w:t>
      </w:r>
    </w:p>
    <w:p w14:paraId="74E7DF49" w14:textId="629C5E4F" w:rsidR="0050662A" w:rsidRPr="00B81B83" w:rsidRDefault="0050662A" w:rsidP="00073A40">
      <w:pPr>
        <w:widowControl w:val="0"/>
        <w:spacing w:before="0" w:after="240" w:line="240" w:lineRule="auto"/>
        <w:rPr>
          <w:rFonts w:ascii="Arial" w:hAnsi="Arial" w:cs="Arial"/>
        </w:rPr>
      </w:pPr>
      <w:r w:rsidRPr="00B81B83">
        <w:rPr>
          <w:rFonts w:ascii="Arial" w:hAnsi="Arial" w:cs="Arial"/>
          <w:color w:val="000000"/>
          <w:sz w:val="20"/>
          <w:szCs w:val="20"/>
          <w:lang w:val="de-DE"/>
        </w:rPr>
        <w:t xml:space="preserve">Nach erfolgter Einzahlung wird das Zertifikat in der Höhe der gezeichneten Anteilscheine </w:t>
      </w:r>
      <w:r w:rsidR="007364C1" w:rsidRPr="00B81B83">
        <w:rPr>
          <w:rFonts w:ascii="Arial" w:hAnsi="Arial" w:cs="Arial"/>
          <w:color w:val="000000"/>
          <w:sz w:val="20"/>
          <w:szCs w:val="20"/>
          <w:lang w:val="de-DE"/>
        </w:rPr>
        <w:t xml:space="preserve">per Post </w:t>
      </w:r>
      <w:r w:rsidRPr="00B81B83">
        <w:rPr>
          <w:rFonts w:ascii="Arial" w:hAnsi="Arial" w:cs="Arial"/>
          <w:color w:val="000000"/>
          <w:sz w:val="20"/>
          <w:szCs w:val="20"/>
          <w:lang w:val="de-DE"/>
        </w:rPr>
        <w:t xml:space="preserve">zugestellt. </w:t>
      </w:r>
    </w:p>
    <w:p w14:paraId="0AA716F2" w14:textId="77777777" w:rsidR="0041632C" w:rsidRPr="000A5E9C" w:rsidRDefault="0041632C" w:rsidP="0041632C">
      <w:pPr>
        <w:widowControl w:val="0"/>
        <w:spacing w:before="120" w:after="0" w:line="240" w:lineRule="auto"/>
        <w:rPr>
          <w:rFonts w:ascii="Arial" w:hAnsi="Arial" w:cs="Arial"/>
          <w:color w:val="000000"/>
          <w:sz w:val="20"/>
          <w:szCs w:val="20"/>
          <w:lang w:val="de-DE"/>
        </w:rPr>
      </w:pPr>
      <w:r w:rsidRPr="00B81B83">
        <w:rPr>
          <w:rFonts w:ascii="Arial" w:hAnsi="Arial" w:cs="Arial"/>
          <w:color w:val="000000"/>
          <w:sz w:val="20"/>
          <w:szCs w:val="20"/>
          <w:lang w:val="de-DE"/>
        </w:rPr>
        <w:t>Bitte das ausgefüllte Formular senden an:</w:t>
      </w:r>
      <w:r w:rsidRPr="00B81B83">
        <w:rPr>
          <w:rFonts w:ascii="Arial" w:eastAsia="MS Gothic" w:hAnsi="Arial" w:cs="Arial"/>
          <w:color w:val="000000"/>
          <w:sz w:val="20"/>
          <w:szCs w:val="20"/>
          <w:lang w:val="de-DE"/>
        </w:rPr>
        <w:t xml:space="preserve"> </w:t>
      </w:r>
      <w:r w:rsidRPr="000A5E9C">
        <w:rPr>
          <w:rFonts w:ascii="Arial" w:hAnsi="Arial" w:cs="Arial"/>
          <w:b/>
          <w:bCs/>
          <w:color w:val="000000"/>
          <w:sz w:val="20"/>
          <w:szCs w:val="20"/>
          <w:lang w:val="de-DE"/>
        </w:rPr>
        <w:t>Wohnbaugenossenschaft ACHT Bern</w:t>
      </w:r>
      <w:r w:rsidRPr="000A5E9C">
        <w:rPr>
          <w:rFonts w:ascii="Arial" w:hAnsi="Arial" w:cs="Arial"/>
          <w:color w:val="000000"/>
          <w:sz w:val="20"/>
          <w:szCs w:val="20"/>
          <w:lang w:val="de-DE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de-DE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  <w:lang w:val="de-DE"/>
        </w:rPr>
        <w:t>Thunstrasse</w:t>
      </w:r>
      <w:proofErr w:type="spellEnd"/>
      <w:r>
        <w:rPr>
          <w:rFonts w:ascii="Arial" w:hAnsi="Arial" w:cs="Arial"/>
          <w:color w:val="000000"/>
          <w:sz w:val="20"/>
          <w:szCs w:val="20"/>
          <w:lang w:val="de-DE"/>
        </w:rPr>
        <w:t xml:space="preserve"> 102A</w:t>
      </w:r>
      <w:r w:rsidRPr="000A5E9C">
        <w:rPr>
          <w:rFonts w:ascii="Arial" w:hAnsi="Arial" w:cs="Arial"/>
          <w:color w:val="000000"/>
          <w:sz w:val="20"/>
          <w:szCs w:val="20"/>
          <w:lang w:val="de-DE"/>
        </w:rPr>
        <w:t>, 3006 Bern oder an die Mailadresse</w:t>
      </w:r>
      <w:r>
        <w:rPr>
          <w:rFonts w:ascii="Arial" w:hAnsi="Arial" w:cs="Arial"/>
          <w:color w:val="000000"/>
          <w:sz w:val="20"/>
          <w:szCs w:val="20"/>
          <w:lang w:val="de-DE"/>
        </w:rPr>
        <w:t>:</w:t>
      </w:r>
      <w:r w:rsidRPr="000A5E9C"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r w:rsidRPr="000A5E9C">
        <w:rPr>
          <w:rFonts w:ascii="Arial" w:hAnsi="Arial" w:cs="Arial"/>
          <w:b/>
          <w:bCs/>
          <w:color w:val="000000"/>
          <w:sz w:val="20"/>
          <w:szCs w:val="20"/>
          <w:lang w:val="de-DE"/>
        </w:rPr>
        <w:t>info@wbgacht.ch</w:t>
      </w:r>
      <w:r w:rsidRPr="000A5E9C">
        <w:rPr>
          <w:rFonts w:ascii="Arial" w:hAnsi="Arial" w:cs="Arial"/>
          <w:color w:val="000000"/>
          <w:sz w:val="20"/>
          <w:szCs w:val="20"/>
          <w:lang w:val="de-DE"/>
        </w:rPr>
        <w:t>.</w:t>
      </w:r>
    </w:p>
    <w:p w14:paraId="64C5476E" w14:textId="77777777" w:rsidR="000A5E9C" w:rsidRPr="0041632C" w:rsidRDefault="000A5E9C" w:rsidP="006008C1">
      <w:pPr>
        <w:widowControl w:val="0"/>
        <w:spacing w:before="120" w:after="0" w:line="240" w:lineRule="auto"/>
        <w:rPr>
          <w:rFonts w:ascii="Arial" w:hAnsi="Arial" w:cs="Arial"/>
          <w:sz w:val="20"/>
          <w:szCs w:val="20"/>
          <w:lang w:val="de-DE"/>
        </w:rPr>
      </w:pPr>
    </w:p>
    <w:p w14:paraId="1C59A59B" w14:textId="5724C515" w:rsidR="001C71CA" w:rsidRPr="000A5E9C" w:rsidRDefault="008C1D9B" w:rsidP="006008C1">
      <w:pPr>
        <w:widowControl w:val="0"/>
        <w:spacing w:before="0" w:after="0" w:line="240" w:lineRule="auto"/>
        <w:rPr>
          <w:rFonts w:ascii="Arial" w:hAnsi="Arial" w:cs="Arial"/>
        </w:rPr>
      </w:pPr>
      <w:r w:rsidRPr="000A5E9C">
        <w:rPr>
          <w:rFonts w:ascii="Arial" w:hAnsi="Arial" w:cs="Arial"/>
          <w:sz w:val="20"/>
          <w:szCs w:val="20"/>
        </w:rPr>
        <w:t xml:space="preserve">Bern, </w:t>
      </w:r>
      <w:r w:rsidR="00660413" w:rsidRPr="000A5E9C">
        <w:rPr>
          <w:rFonts w:ascii="Arial" w:hAnsi="Arial" w:cs="Arial"/>
          <w:sz w:val="20"/>
          <w:szCs w:val="20"/>
        </w:rPr>
        <w:t xml:space="preserve">im </w:t>
      </w:r>
      <w:r w:rsidR="00D62934">
        <w:rPr>
          <w:rFonts w:ascii="Arial" w:hAnsi="Arial" w:cs="Arial"/>
          <w:sz w:val="20"/>
          <w:szCs w:val="20"/>
        </w:rPr>
        <w:t>Mai</w:t>
      </w:r>
      <w:r w:rsidR="00B81B83" w:rsidRPr="000A5E9C">
        <w:rPr>
          <w:rFonts w:ascii="Arial" w:hAnsi="Arial" w:cs="Arial"/>
          <w:sz w:val="20"/>
          <w:szCs w:val="20"/>
        </w:rPr>
        <w:t xml:space="preserve"> </w:t>
      </w:r>
      <w:r w:rsidR="00A676E1" w:rsidRPr="000A5E9C">
        <w:rPr>
          <w:rFonts w:ascii="Arial" w:hAnsi="Arial" w:cs="Arial"/>
          <w:sz w:val="20"/>
          <w:szCs w:val="20"/>
        </w:rPr>
        <w:t>202</w:t>
      </w:r>
      <w:r w:rsidR="00D62934">
        <w:rPr>
          <w:rFonts w:ascii="Arial" w:hAnsi="Arial" w:cs="Arial"/>
          <w:sz w:val="20"/>
          <w:szCs w:val="20"/>
        </w:rPr>
        <w:t>3</w:t>
      </w:r>
    </w:p>
    <w:sectPr w:rsidR="001C71CA" w:rsidRPr="000A5E9C" w:rsidSect="0011560F">
      <w:headerReference w:type="default" r:id="rId8"/>
      <w:headerReference w:type="first" r:id="rId9"/>
      <w:footerReference w:type="first" r:id="rId10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DCE5D" w14:textId="77777777" w:rsidR="00F335D5" w:rsidRDefault="00F335D5" w:rsidP="0050662A">
      <w:pPr>
        <w:spacing w:before="0" w:after="0" w:line="240" w:lineRule="auto"/>
      </w:pPr>
      <w:r>
        <w:separator/>
      </w:r>
    </w:p>
  </w:endnote>
  <w:endnote w:type="continuationSeparator" w:id="0">
    <w:p w14:paraId="468A0A24" w14:textId="77777777" w:rsidR="00F335D5" w:rsidRDefault="00F335D5" w:rsidP="0050662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Segoe UI"/>
    <w:panose1 w:val="020B06040202020202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3AC6C" w14:textId="0A145F6A" w:rsidR="0011560F" w:rsidRPr="0011560F" w:rsidRDefault="00BA0EC4" w:rsidP="00BA0EC4">
    <w:pPr>
      <w:spacing w:after="0"/>
      <w:ind w:right="357"/>
      <w:rPr>
        <w:sz w:val="14"/>
        <w:szCs w:val="14"/>
        <w:lang w:val="de-DE"/>
      </w:rPr>
    </w:pPr>
    <w:r>
      <w:rPr>
        <w:rFonts w:ascii="Myriad Pro" w:hAnsi="Myriad Pro"/>
        <w:sz w:val="16"/>
        <w:szCs w:val="16"/>
      </w:rPr>
      <w:t>wohnbaugenossenschaft acht bern, thunstrasse 102a, 3006 bern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42815" w14:textId="77777777" w:rsidR="00F335D5" w:rsidRDefault="00F335D5" w:rsidP="0050662A">
      <w:pPr>
        <w:spacing w:before="0" w:after="0" w:line="240" w:lineRule="auto"/>
      </w:pPr>
      <w:r>
        <w:separator/>
      </w:r>
    </w:p>
  </w:footnote>
  <w:footnote w:type="continuationSeparator" w:id="0">
    <w:p w14:paraId="23E7BB4C" w14:textId="77777777" w:rsidR="00F335D5" w:rsidRDefault="00F335D5" w:rsidP="0050662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D70B2" w14:textId="77777777" w:rsidR="00073A40" w:rsidRDefault="00073A40">
    <w:pPr>
      <w:pStyle w:val="Kopfzeile"/>
    </w:pPr>
  </w:p>
  <w:p w14:paraId="33B94B09" w14:textId="77777777" w:rsidR="00073A40" w:rsidRDefault="00073A4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CCB12" w14:textId="77777777" w:rsidR="00073A40" w:rsidRDefault="00073A40">
    <w:pPr>
      <w:pStyle w:val="Kopfzeile"/>
    </w:pPr>
    <w:r>
      <w:rPr>
        <w:noProof/>
        <w:lang w:val="de-DE" w:eastAsia="de-DE"/>
      </w:rPr>
      <w:drawing>
        <wp:inline distT="0" distB="0" distL="0" distR="0" wp14:anchorId="56D8D7D0" wp14:editId="57DC1DDA">
          <wp:extent cx="1243965" cy="902335"/>
          <wp:effectExtent l="0" t="0" r="0" b="0"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3965" cy="902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A75591" w14:textId="77777777" w:rsidR="00073A40" w:rsidRDefault="00073A4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5A61"/>
    <w:multiLevelType w:val="hybridMultilevel"/>
    <w:tmpl w:val="9CF85C68"/>
    <w:lvl w:ilvl="0" w:tplc="96CCA10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C445A"/>
    <w:multiLevelType w:val="multilevel"/>
    <w:tmpl w:val="EE8AB3CC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19411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8717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62A"/>
    <w:rsid w:val="00073A40"/>
    <w:rsid w:val="000969C8"/>
    <w:rsid w:val="000A5E9C"/>
    <w:rsid w:val="000B5D77"/>
    <w:rsid w:val="0011560F"/>
    <w:rsid w:val="00172763"/>
    <w:rsid w:val="001C71CA"/>
    <w:rsid w:val="001F41FE"/>
    <w:rsid w:val="0020642A"/>
    <w:rsid w:val="00263941"/>
    <w:rsid w:val="003816BD"/>
    <w:rsid w:val="00387880"/>
    <w:rsid w:val="0041632C"/>
    <w:rsid w:val="00446CED"/>
    <w:rsid w:val="004727F3"/>
    <w:rsid w:val="004F045D"/>
    <w:rsid w:val="004F2273"/>
    <w:rsid w:val="00502833"/>
    <w:rsid w:val="0050662A"/>
    <w:rsid w:val="00563A0E"/>
    <w:rsid w:val="005B03AC"/>
    <w:rsid w:val="005C5ADB"/>
    <w:rsid w:val="006008C1"/>
    <w:rsid w:val="00606D9E"/>
    <w:rsid w:val="006170F8"/>
    <w:rsid w:val="00660413"/>
    <w:rsid w:val="006967A8"/>
    <w:rsid w:val="006E53D6"/>
    <w:rsid w:val="006E6D46"/>
    <w:rsid w:val="007364C1"/>
    <w:rsid w:val="00835B50"/>
    <w:rsid w:val="0086431A"/>
    <w:rsid w:val="0089300D"/>
    <w:rsid w:val="008C1D9B"/>
    <w:rsid w:val="0098394E"/>
    <w:rsid w:val="00984BAD"/>
    <w:rsid w:val="009B03FB"/>
    <w:rsid w:val="00A676E1"/>
    <w:rsid w:val="00AA14C8"/>
    <w:rsid w:val="00B03932"/>
    <w:rsid w:val="00B81B83"/>
    <w:rsid w:val="00BA0EC4"/>
    <w:rsid w:val="00BC7196"/>
    <w:rsid w:val="00CB3D14"/>
    <w:rsid w:val="00D62934"/>
    <w:rsid w:val="00DF443C"/>
    <w:rsid w:val="00E21CEE"/>
    <w:rsid w:val="00E24565"/>
    <w:rsid w:val="00E36D91"/>
    <w:rsid w:val="00ED6DDA"/>
    <w:rsid w:val="00F335D5"/>
    <w:rsid w:val="00F57755"/>
    <w:rsid w:val="00F70BB1"/>
    <w:rsid w:val="00FD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014F876"/>
  <w15:docId w15:val="{066C6CF3-D8C2-C346-94B2-BFE97EED1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CH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0662A"/>
    <w:pPr>
      <w:suppressAutoHyphens/>
      <w:spacing w:before="240" w:after="200" w:line="276" w:lineRule="auto"/>
    </w:pPr>
    <w:rPr>
      <w:rFonts w:ascii="Calibri" w:eastAsia="SimSun" w:hAnsi="Calibri" w:cs="Calibri"/>
      <w:color w:val="00000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qFormat/>
    <w:rsid w:val="0050662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0662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0662A"/>
    <w:rPr>
      <w:rFonts w:ascii="Calibri" w:eastAsia="SimSun" w:hAnsi="Calibri" w:cs="Calibri"/>
      <w:color w:val="00000A"/>
    </w:rPr>
  </w:style>
  <w:style w:type="paragraph" w:styleId="Fuzeile">
    <w:name w:val="footer"/>
    <w:basedOn w:val="Standard"/>
    <w:link w:val="FuzeileZchn"/>
    <w:uiPriority w:val="99"/>
    <w:unhideWhenUsed/>
    <w:rsid w:val="0050662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0662A"/>
    <w:rPr>
      <w:rFonts w:ascii="Calibri" w:eastAsia="SimSun" w:hAnsi="Calibri" w:cs="Calibri"/>
      <w:color w:val="00000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1D9B"/>
    <w:pPr>
      <w:spacing w:before="0"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1D9B"/>
    <w:rPr>
      <w:rFonts w:ascii="Lucida Grande" w:eastAsia="SimSun" w:hAnsi="Lucida Grande" w:cs="Lucida Grande"/>
      <w:color w:val="00000A"/>
      <w:sz w:val="18"/>
      <w:szCs w:val="18"/>
    </w:rPr>
  </w:style>
  <w:style w:type="paragraph" w:styleId="berarbeitung">
    <w:name w:val="Revision"/>
    <w:hidden/>
    <w:uiPriority w:val="99"/>
    <w:semiHidden/>
    <w:rsid w:val="006967A8"/>
    <w:pPr>
      <w:spacing w:line="240" w:lineRule="auto"/>
    </w:pPr>
    <w:rPr>
      <w:rFonts w:ascii="Calibri" w:eastAsia="SimSun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E910B-B018-4381-9D2F-DF25C9BB0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</dc:creator>
  <cp:keywords/>
  <dc:description/>
  <cp:lastModifiedBy>Katharina Sommer</cp:lastModifiedBy>
  <cp:revision>7</cp:revision>
  <cp:lastPrinted>2021-12-04T16:30:00Z</cp:lastPrinted>
  <dcterms:created xsi:type="dcterms:W3CDTF">2021-12-05T13:05:00Z</dcterms:created>
  <dcterms:modified xsi:type="dcterms:W3CDTF">2023-05-15T14:14:00Z</dcterms:modified>
</cp:coreProperties>
</file>